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9CC34" w14:textId="77777777" w:rsidR="00171DCB" w:rsidRDefault="00171DCB" w:rsidP="00171DCB">
      <w:pPr>
        <w:spacing w:line="240" w:lineRule="auto"/>
        <w:rPr>
          <w:rFonts w:ascii="Calibri" w:eastAsia="Calibri" w:hAnsi="Calibri" w:cs="Calibri"/>
          <w:color w:val="000000" w:themeColor="text1"/>
        </w:rPr>
      </w:pPr>
      <w:r>
        <w:rPr>
          <w:noProof/>
        </w:rPr>
        <w:drawing>
          <wp:inline distT="0" distB="0" distL="0" distR="0" wp14:anchorId="4DCDF7B1" wp14:editId="71A415AB">
            <wp:extent cx="3848100" cy="647700"/>
            <wp:effectExtent l="0" t="0" r="0" b="0"/>
            <wp:docPr id="53087605" name="drawing" title="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7605" name="Picture 53087605"/>
                    <pic:cNvPicPr/>
                  </pic:nvPicPr>
                  <pic:blipFill>
                    <a:blip r:embed="rId5">
                      <a:extLst>
                        <a:ext uri="{28A0092B-C50C-407E-A947-70E740481C1C}">
                          <a14:useLocalDpi xmlns:a14="http://schemas.microsoft.com/office/drawing/2010/main"/>
                        </a:ext>
                      </a:extLst>
                    </a:blip>
                    <a:stretch>
                      <a:fillRect/>
                    </a:stretch>
                  </pic:blipFill>
                  <pic:spPr>
                    <a:xfrm>
                      <a:off x="0" y="0"/>
                      <a:ext cx="3848100" cy="647700"/>
                    </a:xfrm>
                    <a:prstGeom prst="rect">
                      <a:avLst/>
                    </a:prstGeom>
                  </pic:spPr>
                </pic:pic>
              </a:graphicData>
            </a:graphic>
          </wp:inline>
        </w:drawing>
      </w:r>
    </w:p>
    <w:p w14:paraId="104BC72D" w14:textId="77777777" w:rsidR="00171DCB" w:rsidRDefault="00171DCB" w:rsidP="00171DCB">
      <w:pPr>
        <w:spacing w:line="240" w:lineRule="auto"/>
        <w:rPr>
          <w:rFonts w:ascii="Calibri" w:eastAsia="Calibri" w:hAnsi="Calibri" w:cs="Calibri"/>
          <w:color w:val="000000" w:themeColor="text1"/>
          <w:sz w:val="28"/>
          <w:szCs w:val="28"/>
        </w:rPr>
      </w:pPr>
    </w:p>
    <w:p w14:paraId="4624CC7C" w14:textId="77777777" w:rsidR="00171DCB" w:rsidRDefault="00171DCB" w:rsidP="00171DCB">
      <w:pPr>
        <w:spacing w:line="240" w:lineRule="auto"/>
        <w:rPr>
          <w:rFonts w:ascii="Calibri" w:eastAsia="Calibri" w:hAnsi="Calibri" w:cs="Calibri"/>
          <w:color w:val="000000" w:themeColor="text1"/>
          <w:sz w:val="28"/>
          <w:szCs w:val="28"/>
        </w:rPr>
      </w:pPr>
      <w:r w:rsidRPr="3FE452C2">
        <w:rPr>
          <w:rFonts w:ascii="Calibri" w:eastAsia="Calibri" w:hAnsi="Calibri" w:cs="Calibri"/>
          <w:b/>
          <w:bCs/>
          <w:color w:val="000000" w:themeColor="text1"/>
          <w:sz w:val="28"/>
          <w:szCs w:val="28"/>
        </w:rPr>
        <w:t>Trustee recruitment information document</w:t>
      </w:r>
    </w:p>
    <w:p w14:paraId="0CC5814C" w14:textId="2D6C1F12" w:rsidR="00171DCB" w:rsidRDefault="00171DCB" w:rsidP="00171DCB">
      <w:pPr>
        <w:pStyle w:val="Default"/>
        <w:rPr>
          <w:rFonts w:ascii="Calibri" w:eastAsia="Calibri" w:hAnsi="Calibri" w:cs="Calibri"/>
          <w:sz w:val="22"/>
          <w:szCs w:val="22"/>
        </w:rPr>
      </w:pPr>
      <w:r w:rsidRPr="3FE452C2">
        <w:rPr>
          <w:rFonts w:ascii="Calibri" w:eastAsia="Calibri" w:hAnsi="Calibri" w:cs="Calibri"/>
          <w:sz w:val="22"/>
          <w:szCs w:val="22"/>
        </w:rPr>
        <w:t xml:space="preserve">The Board of </w:t>
      </w:r>
      <w:r>
        <w:rPr>
          <w:rFonts w:ascii="Calibri" w:eastAsia="Calibri" w:hAnsi="Calibri" w:cs="Calibri"/>
          <w:sz w:val="22"/>
          <w:szCs w:val="22"/>
        </w:rPr>
        <w:t>Nottingham Refugee Forum</w:t>
      </w:r>
      <w:r w:rsidRPr="3FE452C2">
        <w:rPr>
          <w:rFonts w:ascii="Calibri" w:eastAsia="Calibri" w:hAnsi="Calibri" w:cs="Calibri"/>
          <w:sz w:val="22"/>
          <w:szCs w:val="22"/>
        </w:rPr>
        <w:t xml:space="preserve"> is looking for new members (Trustees) at the AGM in November. The role of our Trustees is vital to what the Forum does, and it means that you can support those seeking refuge to re-establish themselves in a new country. The Board has the ultimate authority and responsibility for directing and governing the organisation. Being a Trustee can be a hugely rewarding experience - it offers a fantastic development opportunity, the chance to make a positive impact, to build new relationships and to gain experience in charity operations. As a Trustee you will be able to use your knowledge, skills and experience and have a direct influence over a cause you care about. You will also get free access to a range of Board-level learning resources, including articles, webinars and national networking events.</w:t>
      </w:r>
    </w:p>
    <w:p w14:paraId="0FFE08B2" w14:textId="77777777" w:rsidR="00171DCB" w:rsidRDefault="00171DCB" w:rsidP="00171DCB">
      <w:pPr>
        <w:spacing w:after="0" w:line="240" w:lineRule="auto"/>
        <w:rPr>
          <w:rFonts w:ascii="Calibri" w:eastAsia="Calibri" w:hAnsi="Calibri" w:cs="Calibri"/>
          <w:color w:val="000000" w:themeColor="text1"/>
          <w:sz w:val="22"/>
          <w:szCs w:val="22"/>
        </w:rPr>
      </w:pPr>
    </w:p>
    <w:p w14:paraId="1FA03E1A" w14:textId="77777777" w:rsidR="00171DCB" w:rsidRDefault="00171DCB" w:rsidP="00171DCB">
      <w:pPr>
        <w:spacing w:line="240" w:lineRule="auto"/>
        <w:rPr>
          <w:rFonts w:ascii="Calibri" w:eastAsia="Calibri" w:hAnsi="Calibri" w:cs="Calibri"/>
          <w:color w:val="000000" w:themeColor="text1"/>
          <w:sz w:val="22"/>
          <w:szCs w:val="22"/>
        </w:rPr>
      </w:pPr>
      <w:r w:rsidRPr="3FE452C2">
        <w:rPr>
          <w:rFonts w:ascii="Calibri" w:eastAsia="Calibri" w:hAnsi="Calibri" w:cs="Calibri"/>
          <w:b/>
          <w:bCs/>
          <w:color w:val="000000" w:themeColor="text1"/>
          <w:sz w:val="22"/>
          <w:szCs w:val="22"/>
          <w:u w:val="single"/>
        </w:rPr>
        <w:t>Who can stand for the Board?</w:t>
      </w:r>
    </w:p>
    <w:p w14:paraId="617B3014" w14:textId="440B0D40" w:rsidR="00171DCB" w:rsidRDefault="00171DCB" w:rsidP="00171DCB">
      <w:pPr>
        <w:spacing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 xml:space="preserve">Anyone with the required experience, including lived experience, and skills can stand for election to the Board.  All Trustees must become members of </w:t>
      </w:r>
      <w:r>
        <w:rPr>
          <w:rFonts w:ascii="Calibri" w:eastAsia="Calibri" w:hAnsi="Calibri" w:cs="Calibri"/>
          <w:color w:val="000000" w:themeColor="text1"/>
          <w:sz w:val="22"/>
          <w:szCs w:val="22"/>
        </w:rPr>
        <w:t>Nottingham Refugee Forum</w:t>
      </w:r>
      <w:r w:rsidRPr="3FE452C2">
        <w:rPr>
          <w:rFonts w:ascii="Calibri" w:eastAsia="Calibri" w:hAnsi="Calibri" w:cs="Calibri"/>
          <w:color w:val="000000" w:themeColor="text1"/>
          <w:sz w:val="22"/>
          <w:szCs w:val="22"/>
        </w:rPr>
        <w:t xml:space="preserve"> (by being a volunteer at </w:t>
      </w:r>
      <w:r>
        <w:rPr>
          <w:rFonts w:ascii="Calibri" w:eastAsia="Calibri" w:hAnsi="Calibri" w:cs="Calibri"/>
          <w:color w:val="000000" w:themeColor="text1"/>
          <w:sz w:val="22"/>
          <w:szCs w:val="22"/>
        </w:rPr>
        <w:t>Nottingham Refugee Forum</w:t>
      </w:r>
      <w:r w:rsidRPr="3FE452C2">
        <w:rPr>
          <w:rFonts w:ascii="Calibri" w:eastAsia="Calibri" w:hAnsi="Calibri" w:cs="Calibri"/>
          <w:color w:val="000000" w:themeColor="text1"/>
          <w:sz w:val="22"/>
          <w:szCs w:val="22"/>
        </w:rPr>
        <w:t xml:space="preserve"> or a regular donor). Current and former volunteers can stand for election to the Board, but staff are not eligible.</w:t>
      </w:r>
    </w:p>
    <w:p w14:paraId="4DF057CA" w14:textId="77777777" w:rsidR="00171DCB" w:rsidRDefault="00171DCB" w:rsidP="00171DCB">
      <w:pPr>
        <w:spacing w:line="240" w:lineRule="auto"/>
        <w:rPr>
          <w:rFonts w:ascii="Calibri" w:eastAsia="Calibri" w:hAnsi="Calibri" w:cs="Calibri"/>
          <w:color w:val="000000" w:themeColor="text1"/>
          <w:sz w:val="22"/>
          <w:szCs w:val="22"/>
        </w:rPr>
      </w:pPr>
      <w:r w:rsidRPr="3FE452C2">
        <w:rPr>
          <w:rFonts w:ascii="Calibri" w:eastAsia="Calibri" w:hAnsi="Calibri" w:cs="Calibri"/>
          <w:b/>
          <w:bCs/>
          <w:color w:val="000000" w:themeColor="text1"/>
          <w:sz w:val="22"/>
          <w:szCs w:val="22"/>
          <w:u w:val="single"/>
        </w:rPr>
        <w:t>Who can vote for Board members?</w:t>
      </w:r>
    </w:p>
    <w:p w14:paraId="1864C923" w14:textId="0F4665E7" w:rsidR="00171DCB" w:rsidRDefault="00171DCB" w:rsidP="00171DCB">
      <w:pPr>
        <w:spacing w:line="240" w:lineRule="auto"/>
        <w:rPr>
          <w:rFonts w:ascii="Calibri" w:eastAsia="Calibri" w:hAnsi="Calibri" w:cs="Calibri"/>
          <w:color w:val="000000" w:themeColor="text1"/>
          <w:sz w:val="22"/>
          <w:szCs w:val="22"/>
        </w:rPr>
      </w:pPr>
      <w:r w:rsidRPr="4E42A287">
        <w:rPr>
          <w:rFonts w:ascii="Calibri" w:eastAsia="Calibri" w:hAnsi="Calibri" w:cs="Calibri"/>
          <w:color w:val="000000" w:themeColor="text1"/>
          <w:sz w:val="22"/>
          <w:szCs w:val="22"/>
        </w:rPr>
        <w:t xml:space="preserve">Volunteers and regular donors who are members of </w:t>
      </w:r>
      <w:r>
        <w:rPr>
          <w:rFonts w:ascii="Calibri" w:eastAsia="Calibri" w:hAnsi="Calibri" w:cs="Calibri"/>
          <w:color w:val="000000" w:themeColor="text1"/>
          <w:sz w:val="22"/>
          <w:szCs w:val="22"/>
        </w:rPr>
        <w:t>Nottingham Refugee Forum</w:t>
      </w:r>
      <w:r w:rsidRPr="4E42A287">
        <w:rPr>
          <w:rFonts w:ascii="Calibri" w:eastAsia="Calibri" w:hAnsi="Calibri" w:cs="Calibri"/>
          <w:color w:val="000000" w:themeColor="text1"/>
          <w:sz w:val="22"/>
          <w:szCs w:val="22"/>
        </w:rPr>
        <w:t xml:space="preserve"> are eligible to nominate and vote people on to the Board. </w:t>
      </w:r>
    </w:p>
    <w:p w14:paraId="6D84F4A4" w14:textId="77777777" w:rsidR="00171DCB" w:rsidRDefault="00171DCB" w:rsidP="00171DCB">
      <w:pPr>
        <w:spacing w:line="240" w:lineRule="auto"/>
        <w:rPr>
          <w:rFonts w:ascii="Calibri" w:eastAsia="Calibri" w:hAnsi="Calibri" w:cs="Calibri"/>
          <w:color w:val="000000" w:themeColor="text1"/>
          <w:sz w:val="22"/>
          <w:szCs w:val="22"/>
        </w:rPr>
      </w:pPr>
      <w:r w:rsidRPr="3FE452C2">
        <w:rPr>
          <w:rFonts w:ascii="Calibri" w:eastAsia="Calibri" w:hAnsi="Calibri" w:cs="Calibri"/>
          <w:b/>
          <w:bCs/>
          <w:color w:val="000000" w:themeColor="text1"/>
          <w:sz w:val="22"/>
          <w:szCs w:val="22"/>
          <w:u w:val="single"/>
        </w:rPr>
        <w:t>Main responsibilities of Board members</w:t>
      </w:r>
    </w:p>
    <w:p w14:paraId="20AA28DF" w14:textId="77777777" w:rsidR="00171DCB" w:rsidRDefault="00171DCB" w:rsidP="00171DCB">
      <w:pPr>
        <w:spacing w:line="240" w:lineRule="auto"/>
        <w:rPr>
          <w:rFonts w:ascii="Calibri" w:eastAsia="Calibri" w:hAnsi="Calibri" w:cs="Calibri"/>
          <w:color w:val="000000" w:themeColor="text1"/>
          <w:sz w:val="22"/>
          <w:szCs w:val="22"/>
        </w:rPr>
      </w:pPr>
      <w:r w:rsidRPr="2F752057">
        <w:rPr>
          <w:rFonts w:ascii="Calibri" w:eastAsia="Calibri" w:hAnsi="Calibri" w:cs="Calibri"/>
          <w:color w:val="000000" w:themeColor="text1"/>
          <w:sz w:val="22"/>
          <w:szCs w:val="22"/>
        </w:rPr>
        <w:t xml:space="preserve">The roles and responsibilities of Boards of all charities are laid down by the Charity Commission and are explained in considerable detail </w:t>
      </w:r>
      <w:hyperlink r:id="rId6">
        <w:r w:rsidRPr="2F752057">
          <w:rPr>
            <w:rStyle w:val="Hyperlink"/>
          </w:rPr>
          <w:t>on their website</w:t>
        </w:r>
      </w:hyperlink>
      <w:r w:rsidRPr="2F752057">
        <w:rPr>
          <w:rFonts w:ascii="Calibri" w:eastAsia="Calibri" w:hAnsi="Calibri" w:cs="Calibri"/>
          <w:color w:val="000000" w:themeColor="text1"/>
          <w:sz w:val="22"/>
          <w:szCs w:val="22"/>
        </w:rPr>
        <w:t xml:space="preserve">. </w:t>
      </w:r>
    </w:p>
    <w:p w14:paraId="3AEEBF11" w14:textId="77777777" w:rsidR="00171DCB" w:rsidRDefault="00171DCB" w:rsidP="00171DCB">
      <w:pPr>
        <w:pStyle w:val="ListParagraph"/>
        <w:numPr>
          <w:ilvl w:val="0"/>
          <w:numId w:val="4"/>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 xml:space="preserve">To set the overall policy direction of the organisation and maintain an overview of operations </w:t>
      </w:r>
    </w:p>
    <w:p w14:paraId="7424B0A9" w14:textId="77777777" w:rsidR="00171DCB" w:rsidRDefault="00171DCB" w:rsidP="00171DCB">
      <w:pPr>
        <w:pStyle w:val="ListParagraph"/>
        <w:numPr>
          <w:ilvl w:val="0"/>
          <w:numId w:val="4"/>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To monitor progress against the organisation’s aims and objectives</w:t>
      </w:r>
    </w:p>
    <w:p w14:paraId="3E9A3A28" w14:textId="77777777" w:rsidR="00171DCB" w:rsidRDefault="00171DCB" w:rsidP="00171DCB">
      <w:pPr>
        <w:pStyle w:val="ListParagraph"/>
        <w:numPr>
          <w:ilvl w:val="0"/>
          <w:numId w:val="4"/>
        </w:numPr>
        <w:spacing w:after="0" w:line="240" w:lineRule="auto"/>
        <w:rPr>
          <w:rFonts w:ascii="Calibri" w:eastAsia="Calibri" w:hAnsi="Calibri" w:cs="Calibri"/>
          <w:color w:val="000000" w:themeColor="text1"/>
          <w:sz w:val="22"/>
          <w:szCs w:val="22"/>
        </w:rPr>
      </w:pPr>
      <w:r w:rsidRPr="2F752057">
        <w:rPr>
          <w:rFonts w:ascii="Calibri" w:eastAsia="Calibri" w:hAnsi="Calibri" w:cs="Calibri"/>
          <w:color w:val="000000" w:themeColor="text1"/>
          <w:sz w:val="22"/>
          <w:szCs w:val="22"/>
        </w:rPr>
        <w:t>To ensure sufficient funds and resources (e.g. premises) to enable the organisation to achieve its aims and to monitor expenditure</w:t>
      </w:r>
    </w:p>
    <w:p w14:paraId="3DB5E6A0" w14:textId="77777777" w:rsidR="00171DCB" w:rsidRDefault="00171DCB" w:rsidP="00171DCB">
      <w:pPr>
        <w:pStyle w:val="ListParagraph"/>
        <w:numPr>
          <w:ilvl w:val="0"/>
          <w:numId w:val="4"/>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To provide accountability to funders, supporters and clients</w:t>
      </w:r>
    </w:p>
    <w:p w14:paraId="065D56A7" w14:textId="77777777" w:rsidR="00171DCB" w:rsidRDefault="00171DCB" w:rsidP="00171DCB">
      <w:pPr>
        <w:pStyle w:val="ListParagraph"/>
        <w:numPr>
          <w:ilvl w:val="0"/>
          <w:numId w:val="4"/>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To take overall legal responsibility for all staff and volunteers</w:t>
      </w:r>
    </w:p>
    <w:p w14:paraId="45D205EE" w14:textId="4D286368" w:rsidR="00171DCB" w:rsidRDefault="00171DCB" w:rsidP="00171DCB">
      <w:pPr>
        <w:pStyle w:val="ListParagraph"/>
        <w:numPr>
          <w:ilvl w:val="0"/>
          <w:numId w:val="4"/>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 xml:space="preserve">To take overall responsibility for the health and safety of staff, volunteers, clients and members of the public while they are on </w:t>
      </w:r>
      <w:r>
        <w:rPr>
          <w:rFonts w:ascii="Calibri" w:eastAsia="Calibri" w:hAnsi="Calibri" w:cs="Calibri"/>
          <w:color w:val="000000" w:themeColor="text1"/>
          <w:sz w:val="22"/>
          <w:szCs w:val="22"/>
        </w:rPr>
        <w:t>Nottingham Refugee Forum</w:t>
      </w:r>
      <w:r w:rsidRPr="3FE452C2">
        <w:rPr>
          <w:rFonts w:ascii="Calibri" w:eastAsia="Calibri" w:hAnsi="Calibri" w:cs="Calibri"/>
          <w:color w:val="000000" w:themeColor="text1"/>
          <w:sz w:val="22"/>
          <w:szCs w:val="22"/>
        </w:rPr>
        <w:t xml:space="preserve"> premises or undertaking </w:t>
      </w:r>
      <w:r>
        <w:rPr>
          <w:rFonts w:ascii="Calibri" w:eastAsia="Calibri" w:hAnsi="Calibri" w:cs="Calibri"/>
          <w:color w:val="000000" w:themeColor="text1"/>
          <w:sz w:val="22"/>
          <w:szCs w:val="22"/>
        </w:rPr>
        <w:t>Nottingham Refugee Forum</w:t>
      </w:r>
      <w:r w:rsidRPr="3FE452C2">
        <w:rPr>
          <w:rFonts w:ascii="Calibri" w:eastAsia="Calibri" w:hAnsi="Calibri" w:cs="Calibri"/>
          <w:color w:val="000000" w:themeColor="text1"/>
          <w:sz w:val="22"/>
          <w:szCs w:val="22"/>
        </w:rPr>
        <w:t xml:space="preserve"> activities</w:t>
      </w:r>
    </w:p>
    <w:p w14:paraId="253A5D52" w14:textId="77777777" w:rsidR="00171DCB" w:rsidRDefault="00171DCB" w:rsidP="00171DCB">
      <w:pPr>
        <w:spacing w:line="240" w:lineRule="auto"/>
        <w:rPr>
          <w:rFonts w:ascii="Calibri" w:eastAsia="Calibri" w:hAnsi="Calibri" w:cs="Calibri"/>
          <w:color w:val="000000" w:themeColor="text1"/>
          <w:sz w:val="22"/>
          <w:szCs w:val="22"/>
        </w:rPr>
      </w:pPr>
    </w:p>
    <w:p w14:paraId="4B1ACECE" w14:textId="77777777" w:rsidR="00171DCB" w:rsidRDefault="00171DCB" w:rsidP="00171DCB">
      <w:pPr>
        <w:spacing w:after="0" w:line="240" w:lineRule="auto"/>
        <w:rPr>
          <w:rFonts w:ascii="Calibri" w:eastAsia="Calibri" w:hAnsi="Calibri" w:cs="Calibri"/>
          <w:color w:val="000000" w:themeColor="text1"/>
          <w:sz w:val="22"/>
          <w:szCs w:val="22"/>
        </w:rPr>
      </w:pPr>
      <w:r w:rsidRPr="3FE452C2">
        <w:rPr>
          <w:rFonts w:ascii="Calibri" w:eastAsia="Calibri" w:hAnsi="Calibri" w:cs="Calibri"/>
          <w:b/>
          <w:bCs/>
          <w:color w:val="000000" w:themeColor="text1"/>
          <w:sz w:val="22"/>
          <w:szCs w:val="22"/>
          <w:u w:val="single"/>
        </w:rPr>
        <w:t xml:space="preserve">Knowledge, skills and experience </w:t>
      </w:r>
    </w:p>
    <w:p w14:paraId="5E7CA1A1" w14:textId="77777777" w:rsidR="00171DCB" w:rsidRDefault="00171DCB" w:rsidP="00171DCB">
      <w:pPr>
        <w:shd w:val="clear" w:color="auto" w:fill="FFFFFF" w:themeFill="background1"/>
        <w:spacing w:before="160"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All Board members must be able to demonstrate values such as honesty and integrity. They should be committed to the charity’s aims and values. In addition, there are many different skills, experiences, attributes and areas of knowledge that charities welcome from their trustees:</w:t>
      </w:r>
    </w:p>
    <w:p w14:paraId="6E5193CC" w14:textId="77777777" w:rsidR="00171DCB" w:rsidRDefault="00171DCB" w:rsidP="00171DCB">
      <w:pPr>
        <w:pStyle w:val="ListParagraph"/>
        <w:numPr>
          <w:ilvl w:val="0"/>
          <w:numId w:val="3"/>
        </w:numPr>
        <w:shd w:val="clear" w:color="auto" w:fill="FFFFFF" w:themeFill="background1"/>
        <w:spacing w:before="60" w:after="0" w:line="240" w:lineRule="auto"/>
        <w:ind w:left="240"/>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lastRenderedPageBreak/>
        <w:t>Board members need to understand the communities they serve. People with knowledge and experience of the asylum system, the issues facing asylum seekers and refugees make very valuable Board members.</w:t>
      </w:r>
    </w:p>
    <w:p w14:paraId="4A9FF20B" w14:textId="77777777" w:rsidR="00171DCB" w:rsidRDefault="00171DCB" w:rsidP="00171DCB">
      <w:pPr>
        <w:pStyle w:val="ListParagraph"/>
        <w:numPr>
          <w:ilvl w:val="0"/>
          <w:numId w:val="3"/>
        </w:numPr>
        <w:shd w:val="clear" w:color="auto" w:fill="FFFFFF" w:themeFill="background1"/>
        <w:spacing w:before="60" w:after="0" w:line="240" w:lineRule="auto"/>
        <w:ind w:left="240"/>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The 'hard' skills - legal, financial, management and so on - which are necessary to understand some of the complex decisions to be taken. Find out more below about the specific Trustee roles which we are seeking to fill in 2026.</w:t>
      </w:r>
    </w:p>
    <w:p w14:paraId="7515706D" w14:textId="77777777" w:rsidR="00171DCB" w:rsidRDefault="00171DCB" w:rsidP="00171DCB">
      <w:pPr>
        <w:pStyle w:val="ListParagraph"/>
        <w:numPr>
          <w:ilvl w:val="0"/>
          <w:numId w:val="3"/>
        </w:numPr>
        <w:shd w:val="clear" w:color="auto" w:fill="FFFFFF" w:themeFill="background1"/>
        <w:spacing w:before="60" w:after="0" w:line="240" w:lineRule="auto"/>
        <w:ind w:left="240"/>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The 'soft' skills - Boards of trustees need people who can encourage team working, problem solving, asking difficult questions, decision making and creating a positive atmosphere.</w:t>
      </w:r>
    </w:p>
    <w:p w14:paraId="5286FD08" w14:textId="77777777" w:rsidR="00171DCB" w:rsidRDefault="00171DCB" w:rsidP="00171DCB">
      <w:pPr>
        <w:shd w:val="clear" w:color="auto" w:fill="FFFFFF" w:themeFill="background1"/>
        <w:spacing w:before="160"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 xml:space="preserve">Knowledge of a charity's field of work or good people skills are just as important as professional expertise. </w:t>
      </w:r>
    </w:p>
    <w:p w14:paraId="1FA60A6E" w14:textId="77777777" w:rsidR="00171DCB" w:rsidRDefault="00171DCB" w:rsidP="00171DCB">
      <w:pPr>
        <w:shd w:val="clear" w:color="auto" w:fill="FFFFFF" w:themeFill="background1"/>
        <w:spacing w:before="160" w:after="0" w:line="240" w:lineRule="auto"/>
        <w:rPr>
          <w:rFonts w:ascii="Calibri" w:eastAsia="Calibri" w:hAnsi="Calibri" w:cs="Calibri"/>
          <w:color w:val="000000" w:themeColor="text1"/>
          <w:sz w:val="22"/>
          <w:szCs w:val="22"/>
        </w:rPr>
      </w:pPr>
    </w:p>
    <w:p w14:paraId="3FEACE5D" w14:textId="77777777" w:rsidR="00171DCB" w:rsidRDefault="00171DCB" w:rsidP="00171DCB">
      <w:pPr>
        <w:spacing w:line="240" w:lineRule="auto"/>
        <w:rPr>
          <w:rFonts w:ascii="Calibri" w:eastAsia="Calibri" w:hAnsi="Calibri" w:cs="Calibri"/>
          <w:color w:val="000000" w:themeColor="text1"/>
          <w:sz w:val="22"/>
          <w:szCs w:val="22"/>
        </w:rPr>
      </w:pPr>
    </w:p>
    <w:p w14:paraId="2DFBACAA" w14:textId="77777777" w:rsidR="00171DCB" w:rsidRDefault="00171DCB" w:rsidP="00171DCB">
      <w:pPr>
        <w:spacing w:after="0" w:line="240" w:lineRule="auto"/>
        <w:rPr>
          <w:rFonts w:ascii="Calibri" w:eastAsia="Calibri" w:hAnsi="Calibri" w:cs="Calibri"/>
          <w:color w:val="000000" w:themeColor="text1"/>
          <w:sz w:val="22"/>
          <w:szCs w:val="22"/>
        </w:rPr>
      </w:pPr>
      <w:r w:rsidRPr="3FE452C2">
        <w:rPr>
          <w:rFonts w:ascii="Calibri" w:eastAsia="Calibri" w:hAnsi="Calibri" w:cs="Calibri"/>
          <w:b/>
          <w:bCs/>
          <w:color w:val="000000" w:themeColor="text1"/>
          <w:sz w:val="22"/>
          <w:szCs w:val="22"/>
          <w:u w:val="single"/>
        </w:rPr>
        <w:t xml:space="preserve">Skills and knowledge sought in new trustees </w:t>
      </w:r>
    </w:p>
    <w:p w14:paraId="2B1BB84C" w14:textId="77777777" w:rsidR="00171DCB" w:rsidRDefault="00171DCB" w:rsidP="00171DCB">
      <w:pPr>
        <w:spacing w:after="0" w:line="240" w:lineRule="auto"/>
        <w:rPr>
          <w:rFonts w:ascii="Calibri" w:eastAsia="Calibri" w:hAnsi="Calibri" w:cs="Calibri"/>
          <w:color w:val="000000" w:themeColor="text1"/>
          <w:sz w:val="22"/>
          <w:szCs w:val="22"/>
        </w:rPr>
      </w:pPr>
    </w:p>
    <w:p w14:paraId="6179FA79" w14:textId="77777777" w:rsidR="00171DCB" w:rsidRDefault="00171DCB" w:rsidP="00171DCB">
      <w:p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We are extremely interested in applications from people seeking asylum and from refugees, as their lived experience is invaluable to the Board.  We would welcome a conversation if you would like to know more about the role before deciding whether to apply.</w:t>
      </w:r>
    </w:p>
    <w:p w14:paraId="1F8ADD02" w14:textId="77777777" w:rsidR="00171DCB" w:rsidRDefault="00171DCB" w:rsidP="00171DCB">
      <w:pPr>
        <w:spacing w:after="0" w:line="240" w:lineRule="auto"/>
        <w:rPr>
          <w:rFonts w:ascii="Calibri" w:eastAsia="Calibri" w:hAnsi="Calibri" w:cs="Calibri"/>
          <w:color w:val="000000" w:themeColor="text1"/>
          <w:sz w:val="22"/>
          <w:szCs w:val="22"/>
        </w:rPr>
      </w:pPr>
    </w:p>
    <w:p w14:paraId="2D4D6288" w14:textId="7E0398C2" w:rsidR="00171DCB" w:rsidRDefault="00171DCB" w:rsidP="00171DCB">
      <w:pPr>
        <w:spacing w:after="0" w:line="240" w:lineRule="auto"/>
        <w:rPr>
          <w:rFonts w:ascii="Calibri" w:eastAsia="Calibri" w:hAnsi="Calibri" w:cs="Calibri"/>
          <w:color w:val="000000" w:themeColor="text1"/>
          <w:sz w:val="22"/>
          <w:szCs w:val="22"/>
        </w:rPr>
      </w:pPr>
      <w:r w:rsidRPr="2F752057">
        <w:rPr>
          <w:rFonts w:ascii="Calibri" w:eastAsia="Calibri" w:hAnsi="Calibri" w:cs="Calibri"/>
          <w:color w:val="000000" w:themeColor="text1"/>
          <w:sz w:val="22"/>
          <w:szCs w:val="22"/>
        </w:rPr>
        <w:t xml:space="preserve">Applicants who have governance experience, for example in schools or local government, or who may be working in a legal/HR role would bring useful skills. Specifically in 2026 we are seeking to recruit Trustees who are willing to take </w:t>
      </w:r>
      <w:r w:rsidR="00F94B35">
        <w:rPr>
          <w:rFonts w:ascii="Calibri" w:eastAsia="Calibri" w:hAnsi="Calibri" w:cs="Calibri"/>
          <w:color w:val="000000" w:themeColor="text1"/>
          <w:sz w:val="22"/>
          <w:szCs w:val="22"/>
        </w:rPr>
        <w:t xml:space="preserve">one of </w:t>
      </w:r>
      <w:r w:rsidRPr="2F752057">
        <w:rPr>
          <w:rFonts w:ascii="Calibri" w:eastAsia="Calibri" w:hAnsi="Calibri" w:cs="Calibri"/>
          <w:color w:val="000000" w:themeColor="text1"/>
          <w:sz w:val="22"/>
          <w:szCs w:val="22"/>
        </w:rPr>
        <w:t>the following roles:</w:t>
      </w:r>
    </w:p>
    <w:p w14:paraId="0CC9B5DB" w14:textId="77777777" w:rsidR="00171DCB" w:rsidRDefault="00171DCB" w:rsidP="00171DCB">
      <w:pPr>
        <w:spacing w:after="0" w:line="240" w:lineRule="auto"/>
        <w:rPr>
          <w:rFonts w:ascii="Calibri" w:eastAsia="Calibri" w:hAnsi="Calibri" w:cs="Calibri"/>
          <w:color w:val="000000" w:themeColor="text1"/>
          <w:sz w:val="22"/>
          <w:szCs w:val="22"/>
        </w:rPr>
      </w:pPr>
    </w:p>
    <w:p w14:paraId="315239BF" w14:textId="77777777" w:rsidR="00171DCB" w:rsidRDefault="00171DCB" w:rsidP="00171DCB">
      <w:pPr>
        <w:pStyle w:val="ListParagraph"/>
        <w:numPr>
          <w:ilvl w:val="0"/>
          <w:numId w:val="2"/>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Treasurer: Working with the Finance Officer and monthly Finance Committee the Treasurer leads the preparation of a budget, annual accounts and audit; oversees financial strategy and risk management; and cooperates on financial management with other Committees and ‘Voices in Refuge’, our wholly-owned Community Interest Company.</w:t>
      </w:r>
    </w:p>
    <w:p w14:paraId="3A7E2E27" w14:textId="77777777" w:rsidR="00171DCB" w:rsidRDefault="00171DCB" w:rsidP="00171DCB">
      <w:pPr>
        <w:pStyle w:val="ListParagraph"/>
        <w:numPr>
          <w:ilvl w:val="0"/>
          <w:numId w:val="2"/>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Human Resources lead: We are looking for a Trustee who can meet with the monthly HR Committee and others to respond to emerging staffing needs and develop HR-related policies; when necessary serving on a disciplinary, grievance or appeal panel and conducting exit interviews.</w:t>
      </w:r>
    </w:p>
    <w:p w14:paraId="15BD58E0" w14:textId="77777777" w:rsidR="00171DCB" w:rsidRDefault="00171DCB" w:rsidP="00171DCB">
      <w:pPr>
        <w:pStyle w:val="ListParagraph"/>
        <w:numPr>
          <w:ilvl w:val="0"/>
          <w:numId w:val="2"/>
        </w:numPr>
        <w:spacing w:after="0" w:line="240" w:lineRule="auto"/>
        <w:rPr>
          <w:rFonts w:ascii="Calibri" w:eastAsia="Calibri" w:hAnsi="Calibri" w:cs="Calibri"/>
          <w:color w:val="000000" w:themeColor="text1"/>
          <w:sz w:val="22"/>
          <w:szCs w:val="22"/>
        </w:rPr>
      </w:pPr>
      <w:r w:rsidRPr="2F752057">
        <w:rPr>
          <w:rFonts w:ascii="Calibri" w:eastAsia="Calibri" w:hAnsi="Calibri" w:cs="Calibri"/>
          <w:color w:val="000000" w:themeColor="text1"/>
          <w:sz w:val="22"/>
          <w:szCs w:val="22"/>
        </w:rPr>
        <w:t>Safeguarding lead:  We would welcome applications from individuals who have recent strong understanding and experience of safeguarding legislation, frameworks, operational and/or strategic practice, whether that be from statutory or voluntary services such as social care, health, police, or education.</w:t>
      </w:r>
    </w:p>
    <w:p w14:paraId="1C074086" w14:textId="03621FE9" w:rsidR="00171DCB" w:rsidRDefault="00171DCB" w:rsidP="00171DCB">
      <w:pPr>
        <w:pStyle w:val="ListParagraph"/>
        <w:numPr>
          <w:ilvl w:val="0"/>
          <w:numId w:val="2"/>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 xml:space="preserve">Operations: </w:t>
      </w:r>
      <w:r>
        <w:rPr>
          <w:rFonts w:ascii="Calibri" w:eastAsia="Calibri" w:hAnsi="Calibri" w:cs="Calibri"/>
          <w:color w:val="000000" w:themeColor="text1"/>
          <w:sz w:val="22"/>
          <w:szCs w:val="22"/>
        </w:rPr>
        <w:t>Nottingham Refugee Forum</w:t>
      </w:r>
      <w:r w:rsidRPr="3FE452C2">
        <w:rPr>
          <w:rFonts w:ascii="Calibri" w:eastAsia="Calibri" w:hAnsi="Calibri" w:cs="Calibri"/>
          <w:color w:val="000000" w:themeColor="text1"/>
          <w:sz w:val="22"/>
          <w:szCs w:val="22"/>
        </w:rPr>
        <w:t xml:space="preserve"> is a busy organisation delivering a wide range of services on- and off-site. We would like to strengthen our support for the staff by enhancing Board-level oversight of health and safety, compliance with statutory responsibilities and the procurement of external advice.</w:t>
      </w:r>
    </w:p>
    <w:p w14:paraId="2A31A818" w14:textId="6E879D23" w:rsidR="00171DCB" w:rsidRDefault="00171DCB" w:rsidP="00171DCB">
      <w:pPr>
        <w:pStyle w:val="ListParagraph"/>
        <w:numPr>
          <w:ilvl w:val="0"/>
          <w:numId w:val="2"/>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Volunteering: </w:t>
      </w:r>
      <w:r w:rsidR="007B30DB">
        <w:rPr>
          <w:rFonts w:ascii="Calibri" w:eastAsia="Calibri" w:hAnsi="Calibri" w:cs="Calibri"/>
          <w:color w:val="000000" w:themeColor="text1"/>
          <w:sz w:val="22"/>
          <w:szCs w:val="22"/>
        </w:rPr>
        <w:t xml:space="preserve">It is </w:t>
      </w:r>
      <w:r w:rsidR="00491F57">
        <w:rPr>
          <w:rFonts w:ascii="Calibri" w:eastAsia="Calibri" w:hAnsi="Calibri" w:cs="Calibri"/>
          <w:color w:val="000000" w:themeColor="text1"/>
          <w:sz w:val="22"/>
          <w:szCs w:val="22"/>
        </w:rPr>
        <w:t>thanks to</w:t>
      </w:r>
      <w:r w:rsidR="007B30DB">
        <w:rPr>
          <w:rFonts w:ascii="Calibri" w:eastAsia="Calibri" w:hAnsi="Calibri" w:cs="Calibri"/>
          <w:color w:val="000000" w:themeColor="text1"/>
          <w:sz w:val="22"/>
          <w:szCs w:val="22"/>
        </w:rPr>
        <w:t xml:space="preserve"> our many volunteers that</w:t>
      </w:r>
      <w:r>
        <w:rPr>
          <w:rFonts w:ascii="Calibri" w:eastAsia="Calibri" w:hAnsi="Calibri" w:cs="Calibri"/>
          <w:color w:val="000000" w:themeColor="text1"/>
          <w:sz w:val="22"/>
          <w:szCs w:val="22"/>
        </w:rPr>
        <w:t xml:space="preserve"> Nottingham Refugee Forum achieve</w:t>
      </w:r>
      <w:r w:rsidR="00491F57">
        <w:rPr>
          <w:rFonts w:ascii="Calibri" w:eastAsia="Calibri" w:hAnsi="Calibri" w:cs="Calibri"/>
          <w:color w:val="000000" w:themeColor="text1"/>
          <w:sz w:val="22"/>
          <w:szCs w:val="22"/>
        </w:rPr>
        <w:t>s</w:t>
      </w:r>
      <w:r>
        <w:rPr>
          <w:rFonts w:ascii="Calibri" w:eastAsia="Calibri" w:hAnsi="Calibri" w:cs="Calibri"/>
          <w:color w:val="000000" w:themeColor="text1"/>
          <w:sz w:val="22"/>
          <w:szCs w:val="22"/>
        </w:rPr>
        <w:t xml:space="preserve"> what it does. </w:t>
      </w:r>
      <w:r w:rsidR="007B30DB">
        <w:rPr>
          <w:rFonts w:ascii="Calibri" w:eastAsia="Calibri" w:hAnsi="Calibri" w:cs="Calibri"/>
          <w:color w:val="000000" w:themeColor="text1"/>
          <w:sz w:val="22"/>
          <w:szCs w:val="22"/>
        </w:rPr>
        <w:t>We are an ‘Investor in Volunteers’ and beginning a major new project to develop volunteering among people with lived experience.</w:t>
      </w:r>
      <w:r>
        <w:rPr>
          <w:rFonts w:ascii="Calibri" w:eastAsia="Calibri" w:hAnsi="Calibri" w:cs="Calibri"/>
          <w:color w:val="000000" w:themeColor="text1"/>
          <w:sz w:val="22"/>
          <w:szCs w:val="22"/>
        </w:rPr>
        <w:t xml:space="preserve"> </w:t>
      </w:r>
      <w:r w:rsidR="007B30DB">
        <w:rPr>
          <w:rFonts w:ascii="Calibri" w:eastAsia="Calibri" w:hAnsi="Calibri" w:cs="Calibri"/>
          <w:color w:val="000000" w:themeColor="text1"/>
          <w:sz w:val="22"/>
          <w:szCs w:val="22"/>
        </w:rPr>
        <w:t xml:space="preserve">We would welcome applications from anyone interested in strengthening the Board’s liaison with volunteers and support for volunteering. </w:t>
      </w:r>
    </w:p>
    <w:p w14:paraId="5D432287" w14:textId="77777777" w:rsidR="00171DCB" w:rsidRDefault="00171DCB" w:rsidP="00171DCB">
      <w:pPr>
        <w:pStyle w:val="ListParagraph"/>
        <w:numPr>
          <w:ilvl w:val="0"/>
          <w:numId w:val="2"/>
        </w:num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t>Voices in Refuge: A Trustee to represent the Forum on the board of Voices in Refuge, our wholly-owned Community Interest Company which provides interpretation services and interpreter training both internally and to external clients.  This role would particularly suit someone with experience of company management, business development or managing interpretation services.</w:t>
      </w:r>
    </w:p>
    <w:p w14:paraId="73908AAD" w14:textId="77777777" w:rsidR="00171DCB" w:rsidRDefault="00171DCB" w:rsidP="00171DCB">
      <w:pPr>
        <w:spacing w:after="0" w:line="240" w:lineRule="auto"/>
        <w:rPr>
          <w:rFonts w:ascii="Calibri" w:eastAsia="Calibri" w:hAnsi="Calibri" w:cs="Calibri"/>
          <w:color w:val="000000" w:themeColor="text1"/>
          <w:sz w:val="22"/>
          <w:szCs w:val="22"/>
        </w:rPr>
      </w:pPr>
    </w:p>
    <w:p w14:paraId="0B2515CC" w14:textId="77777777" w:rsidR="00171DCB" w:rsidRDefault="00171DCB" w:rsidP="00171DCB">
      <w:pPr>
        <w:spacing w:after="0" w:line="240" w:lineRule="auto"/>
        <w:rPr>
          <w:rFonts w:ascii="Calibri" w:eastAsia="Calibri" w:hAnsi="Calibri" w:cs="Calibri"/>
          <w:color w:val="000000" w:themeColor="text1"/>
          <w:sz w:val="22"/>
          <w:szCs w:val="22"/>
        </w:rPr>
      </w:pPr>
      <w:r w:rsidRPr="3FE452C2">
        <w:rPr>
          <w:rFonts w:ascii="Calibri" w:eastAsia="Calibri" w:hAnsi="Calibri" w:cs="Calibri"/>
          <w:color w:val="000000" w:themeColor="text1"/>
          <w:sz w:val="22"/>
          <w:szCs w:val="22"/>
        </w:rPr>
        <w:lastRenderedPageBreak/>
        <w:t>A detailed role description can be provided for each of these Trustee roles. For all Trustees, however, the most important attribute is that you have the energy, time and interest necessary to support the Forum’s work.</w:t>
      </w:r>
    </w:p>
    <w:p w14:paraId="28C1EBD5" w14:textId="77777777" w:rsidR="00171DCB" w:rsidRDefault="00171DCB" w:rsidP="00171DCB">
      <w:pPr>
        <w:spacing w:after="0" w:line="240" w:lineRule="auto"/>
        <w:rPr>
          <w:rFonts w:ascii="Calibri" w:eastAsia="Calibri" w:hAnsi="Calibri" w:cs="Calibri"/>
          <w:color w:val="000000" w:themeColor="text1"/>
          <w:sz w:val="22"/>
          <w:szCs w:val="22"/>
        </w:rPr>
      </w:pPr>
    </w:p>
    <w:p w14:paraId="3281111D" w14:textId="77777777" w:rsidR="00171DCB" w:rsidRDefault="00171DCB" w:rsidP="00171DCB">
      <w:pPr>
        <w:spacing w:after="0" w:line="240" w:lineRule="auto"/>
        <w:rPr>
          <w:rFonts w:ascii="Calibri" w:eastAsia="Calibri" w:hAnsi="Calibri" w:cs="Calibri"/>
          <w:color w:val="000000" w:themeColor="text1"/>
          <w:sz w:val="22"/>
          <w:szCs w:val="22"/>
        </w:rPr>
      </w:pPr>
      <w:r w:rsidRPr="3FE452C2">
        <w:rPr>
          <w:rFonts w:ascii="Calibri" w:eastAsia="Calibri" w:hAnsi="Calibri" w:cs="Calibri"/>
          <w:b/>
          <w:bCs/>
          <w:color w:val="000000" w:themeColor="text1"/>
          <w:sz w:val="22"/>
          <w:szCs w:val="22"/>
          <w:u w:val="single"/>
        </w:rPr>
        <w:t>What is involved</w:t>
      </w:r>
    </w:p>
    <w:p w14:paraId="1C7A4AFF" w14:textId="77777777" w:rsidR="00171DCB" w:rsidRDefault="00171DCB" w:rsidP="00171DCB">
      <w:pPr>
        <w:spacing w:after="0" w:line="240" w:lineRule="auto"/>
        <w:rPr>
          <w:rFonts w:ascii="Calibri" w:eastAsia="Calibri" w:hAnsi="Calibri" w:cs="Calibri"/>
          <w:color w:val="000000" w:themeColor="text1"/>
          <w:sz w:val="22"/>
          <w:szCs w:val="22"/>
        </w:rPr>
      </w:pPr>
    </w:p>
    <w:p w14:paraId="1A9BDABA" w14:textId="77777777" w:rsidR="00171DCB" w:rsidRDefault="00171DCB" w:rsidP="00171DCB">
      <w:pPr>
        <w:pStyle w:val="Default"/>
        <w:rPr>
          <w:rFonts w:ascii="Calibri" w:eastAsia="Calibri" w:hAnsi="Calibri" w:cs="Calibri"/>
          <w:sz w:val="22"/>
          <w:szCs w:val="22"/>
        </w:rPr>
      </w:pPr>
      <w:r w:rsidRPr="3FE452C2">
        <w:rPr>
          <w:rFonts w:ascii="Calibri" w:eastAsia="Calibri" w:hAnsi="Calibri" w:cs="Calibri"/>
          <w:sz w:val="22"/>
          <w:szCs w:val="22"/>
        </w:rPr>
        <w:t>Being a Board member is a rewarding role, but there are responsibilities, and you will need to be able to offer enough time and commitment.  As a minimum we ask you to:</w:t>
      </w:r>
    </w:p>
    <w:p w14:paraId="6822CCFC" w14:textId="47F89155" w:rsidR="00171DCB" w:rsidRDefault="00171DCB" w:rsidP="00171DCB">
      <w:pPr>
        <w:pStyle w:val="Default"/>
        <w:numPr>
          <w:ilvl w:val="0"/>
          <w:numId w:val="1"/>
        </w:numPr>
        <w:rPr>
          <w:rFonts w:ascii="Calibri" w:eastAsia="Calibri" w:hAnsi="Calibri" w:cs="Calibri"/>
          <w:sz w:val="22"/>
          <w:szCs w:val="22"/>
        </w:rPr>
      </w:pPr>
      <w:r w:rsidRPr="3FE452C2">
        <w:rPr>
          <w:rFonts w:ascii="Calibri" w:eastAsia="Calibri" w:hAnsi="Calibri" w:cs="Calibri"/>
          <w:sz w:val="22"/>
          <w:szCs w:val="22"/>
        </w:rPr>
        <w:t xml:space="preserve">Attend 6 board meetings a year, at </w:t>
      </w:r>
      <w:r>
        <w:rPr>
          <w:rFonts w:ascii="Calibri" w:eastAsia="Calibri" w:hAnsi="Calibri" w:cs="Calibri"/>
          <w:sz w:val="22"/>
          <w:szCs w:val="22"/>
        </w:rPr>
        <w:t>Nottingham Refugee Forum</w:t>
      </w:r>
      <w:r w:rsidRPr="3FE452C2">
        <w:rPr>
          <w:rFonts w:ascii="Calibri" w:eastAsia="Calibri" w:hAnsi="Calibri" w:cs="Calibri"/>
          <w:sz w:val="22"/>
          <w:szCs w:val="22"/>
        </w:rPr>
        <w:t xml:space="preserve"> on the second Monday of every second month at 6pm. To read all the reports and come prepared to the meetings.</w:t>
      </w:r>
    </w:p>
    <w:p w14:paraId="1A1EE153" w14:textId="77777777" w:rsidR="00171DCB" w:rsidRDefault="00171DCB" w:rsidP="00171DCB">
      <w:pPr>
        <w:pStyle w:val="Default"/>
        <w:numPr>
          <w:ilvl w:val="0"/>
          <w:numId w:val="1"/>
        </w:numPr>
        <w:rPr>
          <w:rFonts w:ascii="Calibri" w:eastAsia="Calibri" w:hAnsi="Calibri" w:cs="Calibri"/>
          <w:sz w:val="22"/>
          <w:szCs w:val="22"/>
        </w:rPr>
      </w:pPr>
      <w:r w:rsidRPr="3FE452C2">
        <w:rPr>
          <w:rFonts w:ascii="Calibri" w:eastAsia="Calibri" w:hAnsi="Calibri" w:cs="Calibri"/>
          <w:sz w:val="22"/>
          <w:szCs w:val="22"/>
        </w:rPr>
        <w:t>Become a member of a Board Committee or working Group. Currently, the Board is supported by the following Committees: Human Resources, Finance, Safeguarding, Risk, Governance.</w:t>
      </w:r>
    </w:p>
    <w:p w14:paraId="2DB6F7B5" w14:textId="7697FCDD" w:rsidR="00171DCB" w:rsidRDefault="00171DCB" w:rsidP="00171DCB">
      <w:pPr>
        <w:pStyle w:val="Default"/>
        <w:numPr>
          <w:ilvl w:val="0"/>
          <w:numId w:val="1"/>
        </w:numPr>
        <w:rPr>
          <w:rFonts w:ascii="Calibri" w:eastAsia="Calibri" w:hAnsi="Calibri" w:cs="Calibri"/>
          <w:sz w:val="22"/>
          <w:szCs w:val="22"/>
        </w:rPr>
      </w:pPr>
      <w:r w:rsidRPr="3FE452C2">
        <w:rPr>
          <w:rFonts w:ascii="Calibri" w:eastAsia="Calibri" w:hAnsi="Calibri" w:cs="Calibri"/>
          <w:sz w:val="22"/>
          <w:szCs w:val="22"/>
        </w:rPr>
        <w:t xml:space="preserve">Commit to furthering </w:t>
      </w:r>
      <w:r>
        <w:rPr>
          <w:rFonts w:ascii="Calibri" w:eastAsia="Calibri" w:hAnsi="Calibri" w:cs="Calibri"/>
          <w:sz w:val="22"/>
          <w:szCs w:val="22"/>
        </w:rPr>
        <w:t>Nottingham Refugee Forum</w:t>
      </w:r>
      <w:r w:rsidRPr="3FE452C2">
        <w:rPr>
          <w:rFonts w:ascii="Calibri" w:eastAsia="Calibri" w:hAnsi="Calibri" w:cs="Calibri"/>
          <w:sz w:val="22"/>
          <w:szCs w:val="22"/>
        </w:rPr>
        <w:t>’s strategic aims and objectives.</w:t>
      </w:r>
    </w:p>
    <w:p w14:paraId="5F49AA53" w14:textId="1D1A8AF5" w:rsidR="00171DCB" w:rsidRDefault="00171DCB" w:rsidP="00171DCB">
      <w:pPr>
        <w:pStyle w:val="Default"/>
        <w:numPr>
          <w:ilvl w:val="0"/>
          <w:numId w:val="1"/>
        </w:numPr>
        <w:rPr>
          <w:rFonts w:ascii="Calibri" w:eastAsia="Calibri" w:hAnsi="Calibri" w:cs="Calibri"/>
          <w:sz w:val="22"/>
          <w:szCs w:val="22"/>
        </w:rPr>
      </w:pPr>
      <w:r w:rsidRPr="3FE452C2">
        <w:rPr>
          <w:rFonts w:ascii="Calibri" w:eastAsia="Calibri" w:hAnsi="Calibri" w:cs="Calibri"/>
          <w:sz w:val="22"/>
          <w:szCs w:val="22"/>
        </w:rPr>
        <w:t xml:space="preserve">Commit to the legal responsibilities of being a board member, acting in the best interests on </w:t>
      </w:r>
      <w:r>
        <w:rPr>
          <w:rFonts w:ascii="Calibri" w:eastAsia="Calibri" w:hAnsi="Calibri" w:cs="Calibri"/>
          <w:sz w:val="22"/>
          <w:szCs w:val="22"/>
        </w:rPr>
        <w:t>Nottingham Refugee Forum</w:t>
      </w:r>
      <w:r w:rsidRPr="3FE452C2">
        <w:rPr>
          <w:rFonts w:ascii="Calibri" w:eastAsia="Calibri" w:hAnsi="Calibri" w:cs="Calibri"/>
          <w:sz w:val="22"/>
          <w:szCs w:val="22"/>
        </w:rPr>
        <w:t xml:space="preserve"> and ensuing it meets its legal obligations.</w:t>
      </w:r>
    </w:p>
    <w:p w14:paraId="28182E9C" w14:textId="3DFC4903" w:rsidR="00171DCB" w:rsidRDefault="00171DCB" w:rsidP="00171DCB">
      <w:pPr>
        <w:pStyle w:val="Default"/>
        <w:numPr>
          <w:ilvl w:val="0"/>
          <w:numId w:val="1"/>
        </w:numPr>
        <w:rPr>
          <w:rFonts w:ascii="Calibri" w:eastAsia="Calibri" w:hAnsi="Calibri" w:cs="Calibri"/>
          <w:sz w:val="22"/>
          <w:szCs w:val="22"/>
        </w:rPr>
      </w:pPr>
      <w:r w:rsidRPr="3FE452C2">
        <w:rPr>
          <w:rFonts w:ascii="Calibri" w:eastAsia="Calibri" w:hAnsi="Calibri" w:cs="Calibri"/>
          <w:sz w:val="22"/>
          <w:szCs w:val="22"/>
        </w:rPr>
        <w:t xml:space="preserve">Promote and advocate for the work of </w:t>
      </w:r>
      <w:r>
        <w:rPr>
          <w:rFonts w:ascii="Calibri" w:eastAsia="Calibri" w:hAnsi="Calibri" w:cs="Calibri"/>
          <w:sz w:val="22"/>
          <w:szCs w:val="22"/>
        </w:rPr>
        <w:t>Nottingham Refugee Forum</w:t>
      </w:r>
      <w:r w:rsidRPr="3FE452C2">
        <w:rPr>
          <w:rFonts w:ascii="Calibri" w:eastAsia="Calibri" w:hAnsi="Calibri" w:cs="Calibri"/>
          <w:sz w:val="22"/>
          <w:szCs w:val="22"/>
        </w:rPr>
        <w:t>.</w:t>
      </w:r>
    </w:p>
    <w:p w14:paraId="42C0E532" w14:textId="77777777" w:rsidR="00171DCB" w:rsidRDefault="00171DCB" w:rsidP="00171DCB">
      <w:pPr>
        <w:spacing w:after="0" w:line="240" w:lineRule="auto"/>
        <w:rPr>
          <w:rFonts w:ascii="Calibri" w:eastAsia="Calibri" w:hAnsi="Calibri" w:cs="Calibri"/>
          <w:color w:val="000000" w:themeColor="text1"/>
          <w:sz w:val="22"/>
          <w:szCs w:val="22"/>
        </w:rPr>
      </w:pPr>
    </w:p>
    <w:p w14:paraId="7D2596C9" w14:textId="77777777" w:rsidR="00171DCB" w:rsidRDefault="00171DCB" w:rsidP="00171DCB">
      <w:pPr>
        <w:spacing w:after="0" w:line="240" w:lineRule="auto"/>
        <w:rPr>
          <w:rFonts w:ascii="Calibri" w:eastAsia="Calibri" w:hAnsi="Calibri" w:cs="Calibri"/>
          <w:color w:val="000000" w:themeColor="text1"/>
          <w:sz w:val="22"/>
          <w:szCs w:val="22"/>
        </w:rPr>
      </w:pPr>
      <w:r>
        <w:rPr>
          <w:rFonts w:ascii="Calibri" w:eastAsia="Calibri" w:hAnsi="Calibri" w:cs="Calibri"/>
          <w:b/>
          <w:bCs/>
          <w:color w:val="000000" w:themeColor="text1"/>
          <w:sz w:val="22"/>
          <w:szCs w:val="22"/>
          <w:u w:val="single"/>
        </w:rPr>
        <w:t>Your next step</w:t>
      </w:r>
    </w:p>
    <w:p w14:paraId="6125C35E" w14:textId="77777777" w:rsidR="00A81884" w:rsidRDefault="00171DCB">
      <w:r w:rsidRPr="00171DCB">
        <w:t>Visit the Nottingham Refugee Forum website</w:t>
      </w:r>
      <w:r w:rsidR="00A81884">
        <w:t>:</w:t>
      </w:r>
    </w:p>
    <w:p w14:paraId="103C54D9" w14:textId="34F2C96A" w:rsidR="00A81884" w:rsidRDefault="00A81884" w:rsidP="00A81884">
      <w:pPr>
        <w:pStyle w:val="ListParagraph"/>
        <w:numPr>
          <w:ilvl w:val="0"/>
          <w:numId w:val="5"/>
        </w:numPr>
      </w:pPr>
      <w:r>
        <w:t>for details of the current recruitment campaign</w:t>
      </w:r>
    </w:p>
    <w:p w14:paraId="1C5EFFD1" w14:textId="77777777" w:rsidR="00A81884" w:rsidRDefault="00171DCB" w:rsidP="00A81884">
      <w:pPr>
        <w:pStyle w:val="ListParagraph"/>
        <w:numPr>
          <w:ilvl w:val="0"/>
          <w:numId w:val="5"/>
        </w:numPr>
      </w:pPr>
      <w:r w:rsidRPr="00171DCB">
        <w:t>to download an application form</w:t>
      </w:r>
    </w:p>
    <w:p w14:paraId="7A02617F" w14:textId="1C0C3BCE" w:rsidR="001A58CD" w:rsidRPr="00171DCB" w:rsidRDefault="00171DCB" w:rsidP="00A81884">
      <w:pPr>
        <w:pStyle w:val="ListParagraph"/>
        <w:numPr>
          <w:ilvl w:val="0"/>
          <w:numId w:val="5"/>
        </w:numPr>
      </w:pPr>
      <w:r>
        <w:t xml:space="preserve">to </w:t>
      </w:r>
      <w:r w:rsidRPr="00171DCB">
        <w:t xml:space="preserve">contact a Trustee </w:t>
      </w:r>
      <w:r w:rsidR="0087756F">
        <w:t>to ask</w:t>
      </w:r>
      <w:r w:rsidRPr="00171DCB">
        <w:t xml:space="preserve"> any </w:t>
      </w:r>
      <w:r w:rsidR="0087756F">
        <w:t>questions you may have</w:t>
      </w:r>
    </w:p>
    <w:sectPr w:rsidR="001A58CD" w:rsidRPr="00171D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2FA"/>
    <w:multiLevelType w:val="hybridMultilevel"/>
    <w:tmpl w:val="E08C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04AFD1"/>
    <w:multiLevelType w:val="hybridMultilevel"/>
    <w:tmpl w:val="172C4048"/>
    <w:lvl w:ilvl="0" w:tplc="7466FFF6">
      <w:start w:val="1"/>
      <w:numFmt w:val="bullet"/>
      <w:lvlText w:val=""/>
      <w:lvlJc w:val="left"/>
      <w:pPr>
        <w:ind w:left="720" w:hanging="360"/>
      </w:pPr>
      <w:rPr>
        <w:rFonts w:ascii="Symbol" w:hAnsi="Symbol" w:hint="default"/>
      </w:rPr>
    </w:lvl>
    <w:lvl w:ilvl="1" w:tplc="0B6C92A0">
      <w:start w:val="1"/>
      <w:numFmt w:val="bullet"/>
      <w:lvlText w:val="o"/>
      <w:lvlJc w:val="left"/>
      <w:pPr>
        <w:ind w:left="1440" w:hanging="360"/>
      </w:pPr>
      <w:rPr>
        <w:rFonts w:ascii="Courier New" w:hAnsi="Courier New" w:hint="default"/>
      </w:rPr>
    </w:lvl>
    <w:lvl w:ilvl="2" w:tplc="71C40932">
      <w:start w:val="1"/>
      <w:numFmt w:val="bullet"/>
      <w:lvlText w:val=""/>
      <w:lvlJc w:val="left"/>
      <w:pPr>
        <w:ind w:left="2160" w:hanging="360"/>
      </w:pPr>
      <w:rPr>
        <w:rFonts w:ascii="Wingdings" w:hAnsi="Wingdings" w:hint="default"/>
      </w:rPr>
    </w:lvl>
    <w:lvl w:ilvl="3" w:tplc="1202558C">
      <w:start w:val="1"/>
      <w:numFmt w:val="bullet"/>
      <w:lvlText w:val=""/>
      <w:lvlJc w:val="left"/>
      <w:pPr>
        <w:ind w:left="2880" w:hanging="360"/>
      </w:pPr>
      <w:rPr>
        <w:rFonts w:ascii="Symbol" w:hAnsi="Symbol" w:hint="default"/>
      </w:rPr>
    </w:lvl>
    <w:lvl w:ilvl="4" w:tplc="41E4485C">
      <w:start w:val="1"/>
      <w:numFmt w:val="bullet"/>
      <w:lvlText w:val="o"/>
      <w:lvlJc w:val="left"/>
      <w:pPr>
        <w:ind w:left="3600" w:hanging="360"/>
      </w:pPr>
      <w:rPr>
        <w:rFonts w:ascii="Courier New" w:hAnsi="Courier New" w:hint="default"/>
      </w:rPr>
    </w:lvl>
    <w:lvl w:ilvl="5" w:tplc="543028F6">
      <w:start w:val="1"/>
      <w:numFmt w:val="bullet"/>
      <w:lvlText w:val=""/>
      <w:lvlJc w:val="left"/>
      <w:pPr>
        <w:ind w:left="4320" w:hanging="360"/>
      </w:pPr>
      <w:rPr>
        <w:rFonts w:ascii="Wingdings" w:hAnsi="Wingdings" w:hint="default"/>
      </w:rPr>
    </w:lvl>
    <w:lvl w:ilvl="6" w:tplc="EF262A8A">
      <w:start w:val="1"/>
      <w:numFmt w:val="bullet"/>
      <w:lvlText w:val=""/>
      <w:lvlJc w:val="left"/>
      <w:pPr>
        <w:ind w:left="5040" w:hanging="360"/>
      </w:pPr>
      <w:rPr>
        <w:rFonts w:ascii="Symbol" w:hAnsi="Symbol" w:hint="default"/>
      </w:rPr>
    </w:lvl>
    <w:lvl w:ilvl="7" w:tplc="79E84E08">
      <w:start w:val="1"/>
      <w:numFmt w:val="bullet"/>
      <w:lvlText w:val="o"/>
      <w:lvlJc w:val="left"/>
      <w:pPr>
        <w:ind w:left="5760" w:hanging="360"/>
      </w:pPr>
      <w:rPr>
        <w:rFonts w:ascii="Courier New" w:hAnsi="Courier New" w:hint="default"/>
      </w:rPr>
    </w:lvl>
    <w:lvl w:ilvl="8" w:tplc="FE349DE6">
      <w:start w:val="1"/>
      <w:numFmt w:val="bullet"/>
      <w:lvlText w:val=""/>
      <w:lvlJc w:val="left"/>
      <w:pPr>
        <w:ind w:left="6480" w:hanging="360"/>
      </w:pPr>
      <w:rPr>
        <w:rFonts w:ascii="Wingdings" w:hAnsi="Wingdings" w:hint="default"/>
      </w:rPr>
    </w:lvl>
  </w:abstractNum>
  <w:abstractNum w:abstractNumId="2" w15:restartNumberingAfterBreak="0">
    <w:nsid w:val="389FAFE8"/>
    <w:multiLevelType w:val="hybridMultilevel"/>
    <w:tmpl w:val="70BE8534"/>
    <w:lvl w:ilvl="0" w:tplc="7D7A1804">
      <w:start w:val="1"/>
      <w:numFmt w:val="bullet"/>
      <w:lvlText w:val=""/>
      <w:lvlJc w:val="left"/>
      <w:pPr>
        <w:ind w:left="993" w:hanging="567"/>
      </w:pPr>
      <w:rPr>
        <w:rFonts w:ascii="Symbol" w:hAnsi="Symbol" w:hint="default"/>
      </w:rPr>
    </w:lvl>
    <w:lvl w:ilvl="1" w:tplc="C174F7F0">
      <w:start w:val="1"/>
      <w:numFmt w:val="bullet"/>
      <w:lvlText w:val="o"/>
      <w:lvlJc w:val="left"/>
      <w:pPr>
        <w:ind w:left="1440" w:hanging="360"/>
      </w:pPr>
      <w:rPr>
        <w:rFonts w:ascii="Courier New" w:hAnsi="Courier New" w:hint="default"/>
      </w:rPr>
    </w:lvl>
    <w:lvl w:ilvl="2" w:tplc="65CE1024">
      <w:start w:val="1"/>
      <w:numFmt w:val="bullet"/>
      <w:lvlText w:val=""/>
      <w:lvlJc w:val="left"/>
      <w:pPr>
        <w:ind w:left="2160" w:hanging="360"/>
      </w:pPr>
      <w:rPr>
        <w:rFonts w:ascii="Wingdings" w:hAnsi="Wingdings" w:hint="default"/>
      </w:rPr>
    </w:lvl>
    <w:lvl w:ilvl="3" w:tplc="A30EEDEE">
      <w:start w:val="1"/>
      <w:numFmt w:val="bullet"/>
      <w:lvlText w:val=""/>
      <w:lvlJc w:val="left"/>
      <w:pPr>
        <w:ind w:left="2880" w:hanging="360"/>
      </w:pPr>
      <w:rPr>
        <w:rFonts w:ascii="Symbol" w:hAnsi="Symbol" w:hint="default"/>
      </w:rPr>
    </w:lvl>
    <w:lvl w:ilvl="4" w:tplc="4CD856BE">
      <w:start w:val="1"/>
      <w:numFmt w:val="bullet"/>
      <w:lvlText w:val="o"/>
      <w:lvlJc w:val="left"/>
      <w:pPr>
        <w:ind w:left="3600" w:hanging="360"/>
      </w:pPr>
      <w:rPr>
        <w:rFonts w:ascii="Courier New" w:hAnsi="Courier New" w:hint="default"/>
      </w:rPr>
    </w:lvl>
    <w:lvl w:ilvl="5" w:tplc="14F2E4AC">
      <w:start w:val="1"/>
      <w:numFmt w:val="bullet"/>
      <w:lvlText w:val=""/>
      <w:lvlJc w:val="left"/>
      <w:pPr>
        <w:ind w:left="4320" w:hanging="360"/>
      </w:pPr>
      <w:rPr>
        <w:rFonts w:ascii="Wingdings" w:hAnsi="Wingdings" w:hint="default"/>
      </w:rPr>
    </w:lvl>
    <w:lvl w:ilvl="6" w:tplc="1B027568">
      <w:start w:val="1"/>
      <w:numFmt w:val="bullet"/>
      <w:lvlText w:val=""/>
      <w:lvlJc w:val="left"/>
      <w:pPr>
        <w:ind w:left="5040" w:hanging="360"/>
      </w:pPr>
      <w:rPr>
        <w:rFonts w:ascii="Symbol" w:hAnsi="Symbol" w:hint="default"/>
      </w:rPr>
    </w:lvl>
    <w:lvl w:ilvl="7" w:tplc="B4E8D85C">
      <w:start w:val="1"/>
      <w:numFmt w:val="bullet"/>
      <w:lvlText w:val="o"/>
      <w:lvlJc w:val="left"/>
      <w:pPr>
        <w:ind w:left="5760" w:hanging="360"/>
      </w:pPr>
      <w:rPr>
        <w:rFonts w:ascii="Courier New" w:hAnsi="Courier New" w:hint="default"/>
      </w:rPr>
    </w:lvl>
    <w:lvl w:ilvl="8" w:tplc="E054A2C6">
      <w:start w:val="1"/>
      <w:numFmt w:val="bullet"/>
      <w:lvlText w:val=""/>
      <w:lvlJc w:val="left"/>
      <w:pPr>
        <w:ind w:left="6480" w:hanging="360"/>
      </w:pPr>
      <w:rPr>
        <w:rFonts w:ascii="Wingdings" w:hAnsi="Wingdings" w:hint="default"/>
      </w:rPr>
    </w:lvl>
  </w:abstractNum>
  <w:abstractNum w:abstractNumId="3" w15:restartNumberingAfterBreak="0">
    <w:nsid w:val="3B70EF2E"/>
    <w:multiLevelType w:val="hybridMultilevel"/>
    <w:tmpl w:val="FC46AA26"/>
    <w:lvl w:ilvl="0" w:tplc="26201596">
      <w:start w:val="797"/>
      <w:numFmt w:val="bullet"/>
      <w:lvlText w:val="-"/>
      <w:lvlJc w:val="left"/>
      <w:pPr>
        <w:ind w:left="720" w:hanging="360"/>
      </w:pPr>
      <w:rPr>
        <w:rFonts w:ascii="Calibri" w:hAnsi="Calibri" w:hint="default"/>
      </w:rPr>
    </w:lvl>
    <w:lvl w:ilvl="1" w:tplc="9BAEE2CE">
      <w:start w:val="1"/>
      <w:numFmt w:val="bullet"/>
      <w:lvlText w:val="o"/>
      <w:lvlJc w:val="left"/>
      <w:pPr>
        <w:ind w:left="1440" w:hanging="360"/>
      </w:pPr>
      <w:rPr>
        <w:rFonts w:ascii="Courier New" w:hAnsi="Courier New" w:hint="default"/>
      </w:rPr>
    </w:lvl>
    <w:lvl w:ilvl="2" w:tplc="947822D8">
      <w:start w:val="1"/>
      <w:numFmt w:val="bullet"/>
      <w:lvlText w:val=""/>
      <w:lvlJc w:val="left"/>
      <w:pPr>
        <w:ind w:left="2160" w:hanging="360"/>
      </w:pPr>
      <w:rPr>
        <w:rFonts w:ascii="Wingdings" w:hAnsi="Wingdings" w:hint="default"/>
      </w:rPr>
    </w:lvl>
    <w:lvl w:ilvl="3" w:tplc="068802A4">
      <w:start w:val="1"/>
      <w:numFmt w:val="bullet"/>
      <w:lvlText w:val=""/>
      <w:lvlJc w:val="left"/>
      <w:pPr>
        <w:ind w:left="2880" w:hanging="360"/>
      </w:pPr>
      <w:rPr>
        <w:rFonts w:ascii="Symbol" w:hAnsi="Symbol" w:hint="default"/>
      </w:rPr>
    </w:lvl>
    <w:lvl w:ilvl="4" w:tplc="A8E25E60">
      <w:start w:val="1"/>
      <w:numFmt w:val="bullet"/>
      <w:lvlText w:val="o"/>
      <w:lvlJc w:val="left"/>
      <w:pPr>
        <w:ind w:left="3600" w:hanging="360"/>
      </w:pPr>
      <w:rPr>
        <w:rFonts w:ascii="Courier New" w:hAnsi="Courier New" w:hint="default"/>
      </w:rPr>
    </w:lvl>
    <w:lvl w:ilvl="5" w:tplc="F0CA1BAC">
      <w:start w:val="1"/>
      <w:numFmt w:val="bullet"/>
      <w:lvlText w:val=""/>
      <w:lvlJc w:val="left"/>
      <w:pPr>
        <w:ind w:left="4320" w:hanging="360"/>
      </w:pPr>
      <w:rPr>
        <w:rFonts w:ascii="Wingdings" w:hAnsi="Wingdings" w:hint="default"/>
      </w:rPr>
    </w:lvl>
    <w:lvl w:ilvl="6" w:tplc="F3500DF8">
      <w:start w:val="1"/>
      <w:numFmt w:val="bullet"/>
      <w:lvlText w:val=""/>
      <w:lvlJc w:val="left"/>
      <w:pPr>
        <w:ind w:left="5040" w:hanging="360"/>
      </w:pPr>
      <w:rPr>
        <w:rFonts w:ascii="Symbol" w:hAnsi="Symbol" w:hint="default"/>
      </w:rPr>
    </w:lvl>
    <w:lvl w:ilvl="7" w:tplc="475AD1C6">
      <w:start w:val="1"/>
      <w:numFmt w:val="bullet"/>
      <w:lvlText w:val="o"/>
      <w:lvlJc w:val="left"/>
      <w:pPr>
        <w:ind w:left="5760" w:hanging="360"/>
      </w:pPr>
      <w:rPr>
        <w:rFonts w:ascii="Courier New" w:hAnsi="Courier New" w:hint="default"/>
      </w:rPr>
    </w:lvl>
    <w:lvl w:ilvl="8" w:tplc="1F1488BE">
      <w:start w:val="1"/>
      <w:numFmt w:val="bullet"/>
      <w:lvlText w:val=""/>
      <w:lvlJc w:val="left"/>
      <w:pPr>
        <w:ind w:left="6480" w:hanging="360"/>
      </w:pPr>
      <w:rPr>
        <w:rFonts w:ascii="Wingdings" w:hAnsi="Wingdings" w:hint="default"/>
      </w:rPr>
    </w:lvl>
  </w:abstractNum>
  <w:abstractNum w:abstractNumId="4" w15:restartNumberingAfterBreak="0">
    <w:nsid w:val="671A9BDE"/>
    <w:multiLevelType w:val="multilevel"/>
    <w:tmpl w:val="067AE6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76260210">
    <w:abstractNumId w:val="3"/>
  </w:num>
  <w:num w:numId="2" w16cid:durableId="1946960985">
    <w:abstractNumId w:val="1"/>
  </w:num>
  <w:num w:numId="3" w16cid:durableId="1650479679">
    <w:abstractNumId w:val="4"/>
  </w:num>
  <w:num w:numId="4" w16cid:durableId="1384140174">
    <w:abstractNumId w:val="2"/>
  </w:num>
  <w:num w:numId="5" w16cid:durableId="198737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DCB"/>
    <w:rsid w:val="00171DCB"/>
    <w:rsid w:val="001A58CD"/>
    <w:rsid w:val="00491F57"/>
    <w:rsid w:val="007B30DB"/>
    <w:rsid w:val="0087756F"/>
    <w:rsid w:val="0096080E"/>
    <w:rsid w:val="00A81884"/>
    <w:rsid w:val="00F94B35"/>
    <w:rsid w:val="00FF5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C45B"/>
  <w15:chartTrackingRefBased/>
  <w15:docId w15:val="{2F6DCC99-A3EC-40B6-AC72-EA2FAD79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DCB"/>
    <w:pPr>
      <w:spacing w:line="278" w:lineRule="auto"/>
    </w:pPr>
    <w:rPr>
      <w:sz w:val="24"/>
      <w:szCs w:val="24"/>
    </w:rPr>
  </w:style>
  <w:style w:type="paragraph" w:styleId="Heading1">
    <w:name w:val="heading 1"/>
    <w:basedOn w:val="Normal"/>
    <w:next w:val="Normal"/>
    <w:link w:val="Heading1Char"/>
    <w:uiPriority w:val="9"/>
    <w:qFormat/>
    <w:rsid w:val="00171D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1D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1D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1D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1D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1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D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1D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1D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1D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1D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1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DCB"/>
    <w:rPr>
      <w:rFonts w:eastAsiaTheme="majorEastAsia" w:cstheme="majorBidi"/>
      <w:color w:val="272727" w:themeColor="text1" w:themeTint="D8"/>
    </w:rPr>
  </w:style>
  <w:style w:type="paragraph" w:styleId="Title">
    <w:name w:val="Title"/>
    <w:basedOn w:val="Normal"/>
    <w:next w:val="Normal"/>
    <w:link w:val="TitleChar"/>
    <w:uiPriority w:val="10"/>
    <w:qFormat/>
    <w:rsid w:val="00171D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DCB"/>
    <w:pPr>
      <w:spacing w:before="160"/>
      <w:jc w:val="center"/>
    </w:pPr>
    <w:rPr>
      <w:i/>
      <w:iCs/>
      <w:color w:val="404040" w:themeColor="text1" w:themeTint="BF"/>
    </w:rPr>
  </w:style>
  <w:style w:type="character" w:customStyle="1" w:styleId="QuoteChar">
    <w:name w:val="Quote Char"/>
    <w:basedOn w:val="DefaultParagraphFont"/>
    <w:link w:val="Quote"/>
    <w:uiPriority w:val="29"/>
    <w:rsid w:val="00171DCB"/>
    <w:rPr>
      <w:i/>
      <w:iCs/>
      <w:color w:val="404040" w:themeColor="text1" w:themeTint="BF"/>
    </w:rPr>
  </w:style>
  <w:style w:type="paragraph" w:styleId="ListParagraph">
    <w:name w:val="List Paragraph"/>
    <w:basedOn w:val="Normal"/>
    <w:uiPriority w:val="34"/>
    <w:qFormat/>
    <w:rsid w:val="00171DCB"/>
    <w:pPr>
      <w:ind w:left="720"/>
      <w:contextualSpacing/>
    </w:pPr>
  </w:style>
  <w:style w:type="character" w:styleId="IntenseEmphasis">
    <w:name w:val="Intense Emphasis"/>
    <w:basedOn w:val="DefaultParagraphFont"/>
    <w:uiPriority w:val="21"/>
    <w:qFormat/>
    <w:rsid w:val="00171DCB"/>
    <w:rPr>
      <w:i/>
      <w:iCs/>
      <w:color w:val="2F5496" w:themeColor="accent1" w:themeShade="BF"/>
    </w:rPr>
  </w:style>
  <w:style w:type="paragraph" w:styleId="IntenseQuote">
    <w:name w:val="Intense Quote"/>
    <w:basedOn w:val="Normal"/>
    <w:next w:val="Normal"/>
    <w:link w:val="IntenseQuoteChar"/>
    <w:uiPriority w:val="30"/>
    <w:qFormat/>
    <w:rsid w:val="00171D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1DCB"/>
    <w:rPr>
      <w:i/>
      <w:iCs/>
      <w:color w:val="2F5496" w:themeColor="accent1" w:themeShade="BF"/>
    </w:rPr>
  </w:style>
  <w:style w:type="character" w:styleId="IntenseReference">
    <w:name w:val="Intense Reference"/>
    <w:basedOn w:val="DefaultParagraphFont"/>
    <w:uiPriority w:val="32"/>
    <w:qFormat/>
    <w:rsid w:val="00171DCB"/>
    <w:rPr>
      <w:b/>
      <w:bCs/>
      <w:smallCaps/>
      <w:color w:val="2F5496" w:themeColor="accent1" w:themeShade="BF"/>
      <w:spacing w:val="5"/>
    </w:rPr>
  </w:style>
  <w:style w:type="character" w:styleId="Hyperlink">
    <w:name w:val="Hyperlink"/>
    <w:basedOn w:val="DefaultParagraphFont"/>
    <w:uiPriority w:val="99"/>
    <w:unhideWhenUsed/>
    <w:rsid w:val="00171DCB"/>
    <w:rPr>
      <w:color w:val="0563C1" w:themeColor="hyperlink"/>
      <w:u w:val="single"/>
    </w:rPr>
  </w:style>
  <w:style w:type="character" w:styleId="CommentReference">
    <w:name w:val="annotation reference"/>
    <w:basedOn w:val="DefaultParagraphFont"/>
    <w:uiPriority w:val="99"/>
    <w:semiHidden/>
    <w:unhideWhenUsed/>
    <w:rsid w:val="00171DCB"/>
    <w:rPr>
      <w:sz w:val="16"/>
      <w:szCs w:val="16"/>
    </w:rPr>
  </w:style>
  <w:style w:type="paragraph" w:styleId="CommentText">
    <w:name w:val="annotation text"/>
    <w:basedOn w:val="Normal"/>
    <w:link w:val="CommentTextChar"/>
    <w:uiPriority w:val="99"/>
    <w:unhideWhenUsed/>
    <w:rsid w:val="00171DCB"/>
    <w:pPr>
      <w:spacing w:line="240" w:lineRule="auto"/>
    </w:pPr>
    <w:rPr>
      <w:sz w:val="20"/>
      <w:szCs w:val="20"/>
    </w:rPr>
  </w:style>
  <w:style w:type="character" w:customStyle="1" w:styleId="CommentTextChar">
    <w:name w:val="Comment Text Char"/>
    <w:basedOn w:val="DefaultParagraphFont"/>
    <w:link w:val="CommentText"/>
    <w:uiPriority w:val="99"/>
    <w:rsid w:val="00171DCB"/>
    <w:rPr>
      <w:sz w:val="20"/>
      <w:szCs w:val="20"/>
    </w:rPr>
  </w:style>
  <w:style w:type="paragraph" w:customStyle="1" w:styleId="Default">
    <w:name w:val="Default"/>
    <w:basedOn w:val="Normal"/>
    <w:uiPriority w:val="1"/>
    <w:rsid w:val="00171DCB"/>
    <w:pPr>
      <w:spacing w:after="0" w:line="240" w:lineRule="auto"/>
    </w:pPr>
    <w:rPr>
      <w:rFonts w:eastAsiaTheme="minorEastAsia"/>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uidance/charity-commission-guidanc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Bodenham</dc:creator>
  <cp:keywords/>
  <dc:description/>
  <cp:lastModifiedBy>Paul Bodenham</cp:lastModifiedBy>
  <cp:revision>4</cp:revision>
  <dcterms:created xsi:type="dcterms:W3CDTF">2026-08-31T19:01:00Z</dcterms:created>
  <dcterms:modified xsi:type="dcterms:W3CDTF">2026-09-02T20:06:00Z</dcterms:modified>
</cp:coreProperties>
</file>